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962" w:rsidRPr="00614962" w:rsidRDefault="00614962" w:rsidP="00614962">
      <w:pPr>
        <w:spacing w:before="100" w:beforeAutospacing="1" w:after="100" w:afterAutospacing="1" w:line="240" w:lineRule="auto"/>
        <w:outlineLvl w:val="3"/>
        <w:rPr>
          <w:rFonts w:ascii="Times New Roman" w:eastAsia="Times New Roman" w:hAnsi="Times New Roman" w:cs="Times New Roman"/>
          <w:b/>
          <w:bCs/>
          <w:sz w:val="24"/>
          <w:szCs w:val="24"/>
          <w:lang w:val="hr-HR" w:eastAsia="hr-HR"/>
        </w:rPr>
      </w:pPr>
      <w:r w:rsidRPr="00614962">
        <w:rPr>
          <w:rFonts w:ascii="Times New Roman" w:eastAsia="Times New Roman" w:hAnsi="Times New Roman" w:cs="Times New Roman"/>
          <w:b/>
          <w:bCs/>
          <w:sz w:val="24"/>
          <w:szCs w:val="24"/>
          <w:lang w:val="hr-HR" w:eastAsia="hr-HR"/>
        </w:rPr>
        <w:t>Instrumenti praćenja SpA</w:t>
      </w:r>
    </w:p>
    <w:p w:rsidR="00614962" w:rsidRPr="00614962" w:rsidRDefault="00614962" w:rsidP="00614962">
      <w:pPr>
        <w:spacing w:before="100" w:beforeAutospacing="1" w:after="100" w:afterAutospacing="1" w:line="240" w:lineRule="auto"/>
        <w:rPr>
          <w:rFonts w:ascii="Times New Roman" w:eastAsia="Times New Roman" w:hAnsi="Times New Roman" w:cs="Times New Roman"/>
          <w:sz w:val="24"/>
          <w:szCs w:val="24"/>
          <w:lang w:val="hr-HR" w:eastAsia="hr-HR"/>
        </w:rPr>
      </w:pPr>
      <w:r w:rsidRPr="00614962">
        <w:rPr>
          <w:rFonts w:ascii="Times New Roman" w:eastAsia="Times New Roman" w:hAnsi="Times New Roman" w:cs="Times New Roman"/>
          <w:sz w:val="24"/>
          <w:szCs w:val="24"/>
          <w:lang w:val="hr-HR" w:eastAsia="hr-HR"/>
        </w:rPr>
        <w:t> </w:t>
      </w:r>
    </w:p>
    <w:p w:rsidR="00614962" w:rsidRPr="00614962" w:rsidRDefault="00614962" w:rsidP="00614962">
      <w:pPr>
        <w:spacing w:before="100" w:beforeAutospacing="1" w:after="100" w:afterAutospacing="1" w:line="360" w:lineRule="auto"/>
        <w:rPr>
          <w:rFonts w:ascii="Times New Roman" w:eastAsia="Times New Roman" w:hAnsi="Times New Roman" w:cs="Times New Roman"/>
          <w:sz w:val="24"/>
          <w:szCs w:val="24"/>
          <w:lang w:val="hr-HR" w:eastAsia="hr-HR"/>
        </w:rPr>
      </w:pPr>
      <w:r w:rsidRPr="00614962">
        <w:rPr>
          <w:rFonts w:ascii="Times New Roman" w:eastAsia="Times New Roman" w:hAnsi="Times New Roman" w:cs="Times New Roman"/>
          <w:sz w:val="24"/>
          <w:szCs w:val="24"/>
          <w:lang w:val="hr-HR" w:eastAsia="hr-HR"/>
        </w:rPr>
        <w:t>Funkcionalni indeks za AS - BASFI (Bath Ankylosing Spondylitis Functional Index) (8). Mjerni instrument dizajniran radi utvrđivanja stupnja funkcionalne nesposobnosti u bolesnika s AS. Sastoji se od 10 pitanja. Prvih 8 pitanja odražavaju ograničenja u ciljanim svakodnevnim aktivnostima vezano uz strukturne promjene lokomotornog sustava. Zadnja 2 pitanja odnose se na ograničenja u ukupnoj svakodnevnoj aktivnosti. Pitanja se odnose na poteškoće prilikom obavljanja aktivnosti tijekom prethodnog mjeseca. Pacijent ispunjava upitnik i daje odgovor na svako pitanje obilježavajući križićem prema vizualnoj analognoj skali (VAS). Rezultat svakog pitanja se određuje ravnalom. Skala je milimetarska (0-100) no krajnji rezultat se izražava u centimetrima (0-10) tako da se ukupan zbroj svih pitanja podijeli se s brojem pitanja tj. s 10, a potom se rezultat BASFI-a u milimetrima preračuna u centimetre s jednom decimalom npr. 9,5. Što je veći ukupan zbroj to je značajniji funkcionalni deficit.</w:t>
      </w:r>
    </w:p>
    <w:p w:rsidR="00614962" w:rsidRPr="00614962" w:rsidRDefault="00614962" w:rsidP="00614962">
      <w:pPr>
        <w:spacing w:before="100" w:beforeAutospacing="1" w:after="100" w:afterAutospacing="1" w:line="360" w:lineRule="auto"/>
        <w:rPr>
          <w:rFonts w:ascii="Times New Roman" w:eastAsia="Times New Roman" w:hAnsi="Times New Roman" w:cs="Times New Roman"/>
          <w:sz w:val="24"/>
          <w:szCs w:val="24"/>
          <w:lang w:val="hr-HR" w:eastAsia="hr-HR"/>
        </w:rPr>
      </w:pPr>
      <w:r w:rsidRPr="00614962">
        <w:rPr>
          <w:rFonts w:ascii="Times New Roman" w:eastAsia="Times New Roman" w:hAnsi="Times New Roman" w:cs="Times New Roman"/>
          <w:sz w:val="24"/>
          <w:szCs w:val="24"/>
          <w:lang w:val="hr-HR" w:eastAsia="hr-HR"/>
        </w:rPr>
        <w:t>    Indeks aktivnosti bolesti za AS - BASDAI (Bath Ankylosing Spondylitis Disease Activity Index) (9). Predstavlja zlatni standard za mjerenje aktivnosti bolesti u AS. Brz je i jednostavan. Za ispunjavanje je potrebno 30 sekundi do 2 minute. Sastoji se od 6 pitanja vezanih uz pet osnovnih simptoma bolesti, a to su umor, bol u kralješnici, bolnost i oteklina zglobova, područja lokalizirane osjetljivosti na dodir i pritisak te jutarnja zakočenost. Na svaki simptom odnosi se po jedno pitanje osim na jutarnju zakočenost na koju se odnose dva pitanja. Pacijent ispunjava upitnik i daje odgovor na svako pitanje obilježavajući križićem prema vizualnoj analognoj skali (VAS) u rasponu od 0-10 cm. Rezultat svakog pitanja se određuje ravnalom.Pitanja se odnose na protekli tjedan. Ne postoji krivi odgovor. Kako bi sva područja jednako utjecala na krajnji rezultat uzima se srednja vrijednost zadnja dva pitanja koja se odnose na jutarnju zakočenost i ta vrijednost se pribraja ostalim i dijeli s 5. Odnosno zbroju prva 4 pitanja pribraja se srednja vrijednost zadnja dva pitanja i dijeli se s 5. Dobije se rezultat između 0 i 10. Što je rezultat veći to je veća aktivnost bolesti. U ankilozantnom spondilitisu aktivnost bolesti je mala ako je BASDAI £ 3, a bolest je aktivna ako je BASDAI ³ 4. Najmanja klinički značajna razlika u rezultatu BASDAI je 1 cm na skali 0-10 (22.5%)</w:t>
      </w:r>
    </w:p>
    <w:p w:rsidR="0074118D" w:rsidRDefault="00614962" w:rsidP="00614962">
      <w:pPr>
        <w:spacing w:line="360" w:lineRule="auto"/>
        <w:ind w:left="6372"/>
        <w:rPr>
          <w:rFonts w:ascii="Times New Roman" w:hAnsi="Times New Roman" w:cs="Times New Roman"/>
          <w:sz w:val="24"/>
          <w:szCs w:val="24"/>
        </w:rPr>
      </w:pPr>
      <w:hyperlink r:id="rId4" w:history="1">
        <w:r w:rsidRPr="00BA5ED1">
          <w:rPr>
            <w:rStyle w:val="Hyperlink"/>
            <w:rFonts w:ascii="Times New Roman" w:hAnsi="Times New Roman" w:cs="Times New Roman"/>
            <w:sz w:val="24"/>
            <w:szCs w:val="24"/>
          </w:rPr>
          <w:t>www.reumatologija.org</w:t>
        </w:r>
      </w:hyperlink>
    </w:p>
    <w:p w:rsidR="00614962" w:rsidRPr="00614962" w:rsidRDefault="00614962" w:rsidP="00614962">
      <w:pPr>
        <w:spacing w:line="360" w:lineRule="auto"/>
        <w:ind w:left="6372"/>
        <w:rPr>
          <w:rFonts w:ascii="Times New Roman" w:hAnsi="Times New Roman" w:cs="Times New Roman"/>
          <w:sz w:val="24"/>
          <w:szCs w:val="24"/>
        </w:rPr>
      </w:pPr>
    </w:p>
    <w:sectPr w:rsidR="00614962" w:rsidRPr="00614962" w:rsidSect="007411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614962"/>
    <w:rsid w:val="00447441"/>
    <w:rsid w:val="00614962"/>
    <w:rsid w:val="00616FE4"/>
    <w:rsid w:val="006E34EF"/>
    <w:rsid w:val="0074118D"/>
    <w:rsid w:val="007B5C5D"/>
    <w:rsid w:val="00970D09"/>
    <w:rsid w:val="00A13176"/>
    <w:rsid w:val="00B35498"/>
    <w:rsid w:val="00CF1EA6"/>
    <w:rsid w:val="00D82E48"/>
    <w:rsid w:val="00F918BB"/>
    <w:rsid w:val="00FB6A2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18D"/>
    <w:rPr>
      <w:lang w:val="en-US"/>
    </w:rPr>
  </w:style>
  <w:style w:type="paragraph" w:styleId="Heading4">
    <w:name w:val="heading 4"/>
    <w:basedOn w:val="Normal"/>
    <w:link w:val="Heading4Char"/>
    <w:uiPriority w:val="9"/>
    <w:qFormat/>
    <w:rsid w:val="00614962"/>
    <w:pPr>
      <w:spacing w:before="100" w:beforeAutospacing="1" w:after="100" w:afterAutospacing="1" w:line="240" w:lineRule="auto"/>
      <w:outlineLvl w:val="3"/>
    </w:pPr>
    <w:rPr>
      <w:rFonts w:ascii="Times New Roman" w:eastAsia="Times New Roman" w:hAnsi="Times New Roman" w:cs="Times New Roman"/>
      <w:b/>
      <w:bCs/>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4962"/>
    <w:rPr>
      <w:rFonts w:ascii="Times New Roman" w:eastAsia="Times New Roman" w:hAnsi="Times New Roman" w:cs="Times New Roman"/>
      <w:b/>
      <w:bCs/>
      <w:sz w:val="24"/>
      <w:szCs w:val="24"/>
      <w:lang w:eastAsia="hr-HR"/>
    </w:rPr>
  </w:style>
  <w:style w:type="paragraph" w:styleId="NormalWeb">
    <w:name w:val="Normal (Web)"/>
    <w:basedOn w:val="Normal"/>
    <w:uiPriority w:val="99"/>
    <w:semiHidden/>
    <w:unhideWhenUsed/>
    <w:rsid w:val="00614962"/>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uiPriority w:val="99"/>
    <w:unhideWhenUsed/>
    <w:rsid w:val="0061496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8749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umatologij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2097</Characters>
  <Application>Microsoft Office Word</Application>
  <DocSecurity>0</DocSecurity>
  <Lines>17</Lines>
  <Paragraphs>4</Paragraphs>
  <ScaleCrop>false</ScaleCrop>
  <Company>Grizli777</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pcnew</dc:creator>
  <cp:keywords/>
  <dc:description/>
  <cp:lastModifiedBy>pcnew</cp:lastModifiedBy>
  <cp:revision>3</cp:revision>
  <dcterms:created xsi:type="dcterms:W3CDTF">2014-03-08T08:59:00Z</dcterms:created>
  <dcterms:modified xsi:type="dcterms:W3CDTF">2014-03-08T09:01:00Z</dcterms:modified>
</cp:coreProperties>
</file>